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C8" w:rsidRDefault="00444EC8" w:rsidP="00444EC8">
      <w:pPr>
        <w:pStyle w:val="berschrift1"/>
        <w:jc w:val="center"/>
        <w:rPr>
          <w:b/>
          <w:color w:val="auto"/>
          <w:sz w:val="40"/>
        </w:rPr>
      </w:pPr>
      <w:r>
        <w:rPr>
          <w:noProof/>
          <w:lang w:eastAsia="de-DE"/>
        </w:rPr>
        <w:drawing>
          <wp:inline distT="0" distB="0" distL="0" distR="0" wp14:anchorId="3E9EC4CE" wp14:editId="6BF0FAFC">
            <wp:extent cx="4929505" cy="532765"/>
            <wp:effectExtent l="0" t="0" r="4445" b="635"/>
            <wp:docPr id="2" name="Grafik 2" descr="Y:\Gruppen\VS\Grafiken\vsphfr_logo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uppen\VS\Grafiken\vsphfr_logo_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C8" w:rsidRDefault="00444EC8" w:rsidP="00444EC8">
      <w:pPr>
        <w:pStyle w:val="berschrift1"/>
        <w:jc w:val="center"/>
        <w:rPr>
          <w:b/>
          <w:color w:val="auto"/>
          <w:sz w:val="40"/>
        </w:rPr>
      </w:pPr>
    </w:p>
    <w:p w:rsidR="00545221" w:rsidRPr="00444EC8" w:rsidRDefault="00EF3486" w:rsidP="00444EC8">
      <w:pPr>
        <w:pStyle w:val="berschrift1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5.</w:t>
      </w:r>
      <w:bookmarkStart w:id="0" w:name="_GoBack"/>
      <w:bookmarkEnd w:id="0"/>
      <w:r w:rsidR="00970619">
        <w:rPr>
          <w:b/>
          <w:color w:val="auto"/>
          <w:sz w:val="40"/>
        </w:rPr>
        <w:t xml:space="preserve"> </w:t>
      </w:r>
      <w:r w:rsidR="006D0DB1" w:rsidRPr="00444EC8">
        <w:rPr>
          <w:b/>
          <w:color w:val="auto"/>
          <w:sz w:val="40"/>
        </w:rPr>
        <w:t xml:space="preserve">Protokoll des </w:t>
      </w:r>
      <w:r w:rsidR="00B31D26">
        <w:rPr>
          <w:b/>
          <w:color w:val="auto"/>
          <w:sz w:val="40"/>
        </w:rPr>
        <w:t>Studierendenrats</w:t>
      </w:r>
    </w:p>
    <w:p w:rsidR="006D0DB1" w:rsidRPr="00444EC8" w:rsidRDefault="00970619" w:rsidP="006D0DB1">
      <w:pPr>
        <w:jc w:val="center"/>
      </w:pPr>
      <w:r>
        <w:t>Am</w:t>
      </w:r>
      <w:r w:rsidR="00B31D26">
        <w:t>.</w:t>
      </w:r>
      <w:r w:rsidR="00CF1470">
        <w:t>11.12</w:t>
      </w:r>
      <w:r w:rsidR="00B31D26">
        <w:t>.2018</w:t>
      </w:r>
      <w:r w:rsidR="006D0DB1" w:rsidRPr="00444EC8">
        <w:t xml:space="preserve">, </w:t>
      </w:r>
      <w:r w:rsidR="00B31D26">
        <w:t>1</w:t>
      </w:r>
      <w:r w:rsidR="00CF1470">
        <w:t xml:space="preserve">6 </w:t>
      </w:r>
      <w:r w:rsidR="006D0DB1" w:rsidRPr="00444EC8">
        <w:t xml:space="preserve">Uhr – </w:t>
      </w:r>
      <w:r w:rsidR="006D0DB1" w:rsidRPr="00444EC8">
        <w:rPr>
          <w:i/>
        </w:rPr>
        <w:t xml:space="preserve">bearbeitet von </w:t>
      </w:r>
      <w:r w:rsidR="00B31D26">
        <w:rPr>
          <w:i/>
        </w:rPr>
        <w:t>PZ</w:t>
      </w:r>
    </w:p>
    <w:p w:rsidR="006D0DB1" w:rsidRDefault="006D0DB1" w:rsidP="006D0DB1">
      <w:pPr>
        <w:jc w:val="center"/>
      </w:pPr>
    </w:p>
    <w:p w:rsidR="006D0DB1" w:rsidRPr="00444EC8" w:rsidRDefault="006D0DB1" w:rsidP="00444EC8">
      <w:pPr>
        <w:pStyle w:val="berschrift3"/>
      </w:pPr>
      <w:r w:rsidRPr="00444EC8">
        <w:t xml:space="preserve">Anwesend: </w:t>
      </w:r>
    </w:p>
    <w:p w:rsidR="006D0DB1" w:rsidRDefault="006D0DB1" w:rsidP="006D0DB1">
      <w:pPr>
        <w:ind w:left="360"/>
      </w:pPr>
      <w:r w:rsidRPr="006D0DB1">
        <w:rPr>
          <w:i/>
        </w:rPr>
        <w:t>Stimmberechtigt</w:t>
      </w:r>
      <w:r>
        <w:t xml:space="preserve">: </w:t>
      </w:r>
      <w:r w:rsidR="00CF1470">
        <w:t>10</w:t>
      </w:r>
      <w:r w:rsidR="00B31D26">
        <w:t xml:space="preserve"> Mitglieder des Studierendenrats</w:t>
      </w:r>
    </w:p>
    <w:p w:rsidR="00CF1470" w:rsidRDefault="00B31D26" w:rsidP="006D0DB1">
      <w:pPr>
        <w:ind w:left="360"/>
      </w:pPr>
      <w:r>
        <w:rPr>
          <w:i/>
        </w:rPr>
        <w:t xml:space="preserve">Aus dem Exekutivkomitee: </w:t>
      </w:r>
      <w:r w:rsidR="00CF1470">
        <w:t>Vorstand</w:t>
      </w:r>
    </w:p>
    <w:p w:rsidR="00B31D26" w:rsidRDefault="00B31D26" w:rsidP="006D0DB1">
      <w:pPr>
        <w:ind w:left="360"/>
      </w:pPr>
      <w:r>
        <w:rPr>
          <w:i/>
        </w:rPr>
        <w:t>Gäste</w:t>
      </w:r>
      <w:r>
        <w:t xml:space="preserve">: </w:t>
      </w:r>
      <w:r w:rsidR="00CF1470">
        <w:t>-</w:t>
      </w:r>
    </w:p>
    <w:p w:rsidR="00B31D26" w:rsidRDefault="00B31D26" w:rsidP="006D0DB1">
      <w:pPr>
        <w:ind w:left="360"/>
      </w:pPr>
      <w:r>
        <w:rPr>
          <w:i/>
        </w:rPr>
        <w:t>Protokoll</w:t>
      </w:r>
      <w:r w:rsidRPr="00B31D26">
        <w:t>:</w:t>
      </w:r>
      <w:r>
        <w:t xml:space="preserve"> Sekretariat</w:t>
      </w:r>
    </w:p>
    <w:p w:rsidR="006D0DB1" w:rsidRPr="00444EC8" w:rsidRDefault="006D0DB1" w:rsidP="00444EC8">
      <w:pPr>
        <w:pStyle w:val="berschrift3"/>
      </w:pPr>
      <w:r w:rsidRPr="00444EC8">
        <w:t>Nicht anwesend:</w:t>
      </w:r>
    </w:p>
    <w:p w:rsidR="006D0DB1" w:rsidRDefault="006D0DB1" w:rsidP="006D0DB1">
      <w:pPr>
        <w:ind w:left="360"/>
      </w:pPr>
      <w:r w:rsidRPr="006D0DB1">
        <w:rPr>
          <w:i/>
        </w:rPr>
        <w:t>Entschuldigt</w:t>
      </w:r>
      <w:r>
        <w:t xml:space="preserve">: </w:t>
      </w:r>
      <w:r w:rsidR="00CF1470">
        <w:t>4 Mitglieder</w:t>
      </w:r>
    </w:p>
    <w:p w:rsidR="00AB26E4" w:rsidRDefault="00AB26E4" w:rsidP="006D0DB1">
      <w:pPr>
        <w:ind w:left="360"/>
      </w:pPr>
      <w:r>
        <w:rPr>
          <w:i/>
        </w:rPr>
        <w:t>Nicht entschuldigt</w:t>
      </w:r>
      <w:r w:rsidRPr="00AB26E4">
        <w:t>:</w:t>
      </w:r>
      <w:r w:rsidR="00D96410">
        <w:t xml:space="preserve"> </w:t>
      </w:r>
      <w:r w:rsidR="00CF1470">
        <w:t>1 Mitglied</w:t>
      </w:r>
    </w:p>
    <w:p w:rsidR="006D0DB1" w:rsidRDefault="006D0DB1" w:rsidP="006D0DB1"/>
    <w:p w:rsidR="006D0DB1" w:rsidRDefault="006D0DB1" w:rsidP="00444EC8">
      <w:pPr>
        <w:pStyle w:val="berschrift3"/>
      </w:pPr>
      <w:r>
        <w:t xml:space="preserve">TOP </w:t>
      </w:r>
      <w:r w:rsidR="00B31D26">
        <w:t xml:space="preserve">1 </w:t>
      </w:r>
      <w:r>
        <w:t>Begrüßung und Feststellung der Tagesordnung</w:t>
      </w:r>
    </w:p>
    <w:p w:rsidR="00B31D26" w:rsidRDefault="006D0DB1" w:rsidP="00D46B97">
      <w:r>
        <w:t>Der Vor</w:t>
      </w:r>
      <w:r w:rsidR="00B31D26">
        <w:t>sitz</w:t>
      </w:r>
      <w:r>
        <w:t xml:space="preserve"> begrüßt die anwesenden Personen und stellt die TO fest</w:t>
      </w:r>
      <w:r w:rsidR="00CF1470">
        <w:t>. Diese wird wie folgt übernommen.</w:t>
      </w:r>
    </w:p>
    <w:p w:rsidR="006D0DB1" w:rsidRDefault="00365FD0" w:rsidP="00444EC8">
      <w:pPr>
        <w:pStyle w:val="berschrift3"/>
      </w:pPr>
      <w:r w:rsidRPr="009C5E4E">
        <w:t>TOP</w:t>
      </w:r>
      <w:r w:rsidR="0026562B">
        <w:t xml:space="preserve"> 2</w:t>
      </w:r>
      <w:r w:rsidRPr="009C5E4E">
        <w:t xml:space="preserve"> Pr</w:t>
      </w:r>
      <w:r>
        <w:t>otokoll</w:t>
      </w:r>
    </w:p>
    <w:p w:rsidR="0026562B" w:rsidRDefault="00CF1470" w:rsidP="006D0DB1">
      <w:r>
        <w:t>Die Protokolle werden besprochen, die Änderungswünsche (</w:t>
      </w:r>
      <w:proofErr w:type="spellStart"/>
      <w:r>
        <w:t>u.A.</w:t>
      </w:r>
      <w:proofErr w:type="spellEnd"/>
      <w:r>
        <w:t xml:space="preserve"> Nummerierung der Protokolle) notiert.</w:t>
      </w:r>
    </w:p>
    <w:p w:rsidR="00CF1470" w:rsidRDefault="00CF1470" w:rsidP="006D0DB1">
      <w:r>
        <w:t>Abstimmung der Protokolle (einschließlich Änderungen): einstimmig dafür.</w:t>
      </w:r>
    </w:p>
    <w:p w:rsidR="0026562B" w:rsidRDefault="00365FD0" w:rsidP="00D46B97">
      <w:pPr>
        <w:pStyle w:val="berschrift3"/>
        <w:rPr>
          <w:rFonts w:eastAsiaTheme="minorHAnsi" w:cstheme="minorBidi"/>
          <w:b w:val="0"/>
          <w:color w:val="auto"/>
          <w:sz w:val="22"/>
          <w:szCs w:val="22"/>
        </w:rPr>
      </w:pPr>
      <w:r>
        <w:t xml:space="preserve">TOP </w:t>
      </w:r>
      <w:r w:rsidR="0026562B">
        <w:t xml:space="preserve">3 </w:t>
      </w:r>
      <w:r w:rsidR="00CF1470">
        <w:t>Berichte</w:t>
      </w:r>
    </w:p>
    <w:p w:rsidR="00CF1470" w:rsidRPr="00D46B97" w:rsidRDefault="00CF1470" w:rsidP="00CF1470">
      <w:r>
        <w:t xml:space="preserve">Es folgt der Bericht des Exekutivkomitees (hierzu siehe Protokolle des Exekutivkomitees auf </w:t>
      </w:r>
      <w:hyperlink r:id="rId8" w:history="1">
        <w:r w:rsidRPr="00822045">
          <w:rPr>
            <w:rStyle w:val="Hyperlink"/>
          </w:rPr>
          <w:t>www.vs-ph-freiburg.de</w:t>
        </w:r>
      </w:hyperlink>
      <w:r>
        <w:t xml:space="preserve"> oder im Gruppenlaufwerk)</w:t>
      </w:r>
    </w:p>
    <w:p w:rsidR="008C50F7" w:rsidRDefault="008C50F7" w:rsidP="00444EC8">
      <w:pPr>
        <w:pStyle w:val="berschrift3"/>
      </w:pPr>
      <w:r>
        <w:t xml:space="preserve">TOP </w:t>
      </w:r>
      <w:r w:rsidR="00CF1470">
        <w:t>4 Anträge</w:t>
      </w:r>
    </w:p>
    <w:p w:rsidR="00D46B97" w:rsidRDefault="00CF1470" w:rsidP="00D46B97">
      <w:r>
        <w:t>Es liegt ein Antrag über Becher mit Logo der Verfassten Studierendenschaft vor, welcher vom Studierendenrat diskutiert wird.</w:t>
      </w:r>
    </w:p>
    <w:p w:rsidR="00CF1470" w:rsidRDefault="00CF1470" w:rsidP="00D46B97">
      <w:r>
        <w:t>Größter Diskussionspunkt scheint zu sein, dass aus Pfand- und Kostengründen nicht möglich war, ökologisch unbedenklichere Becher zu beantragen. Beantragt werden nun also Standart-Plastikbecher mit dem Logo der Verfassten Studierendenschaft für stud. Veranstaltungen.</w:t>
      </w:r>
    </w:p>
    <w:p w:rsidR="00CF1470" w:rsidRDefault="00CF1470" w:rsidP="00D46B97">
      <w:r>
        <w:t>Abstimmung: Angenommen [Stimmverhältnis gerade nicht klar, war aber relativ eindeutig].</w:t>
      </w:r>
    </w:p>
    <w:p w:rsidR="00DB63C9" w:rsidRDefault="00DB63C9" w:rsidP="00DB63C9">
      <w:pPr>
        <w:pStyle w:val="berschrift3"/>
      </w:pPr>
      <w:r>
        <w:lastRenderedPageBreak/>
        <w:t xml:space="preserve">TOP </w:t>
      </w:r>
      <w:r w:rsidR="00CF1470">
        <w:t>5 Vollversammlung und Ausschreibung für stud. Projekt zum Rücklagenabbau</w:t>
      </w:r>
    </w:p>
    <w:p w:rsidR="00D96410" w:rsidRDefault="00CF1470" w:rsidP="00444EC8">
      <w:r>
        <w:t xml:space="preserve">Die am 13.12.2018 stattfindende Vollversammlung wird nochmal kurz vom Studierendenrat besprochen. Der Vorstand stellt die Themen vor (Herr </w:t>
      </w:r>
      <w:proofErr w:type="spellStart"/>
      <w:r>
        <w:t>Druwe</w:t>
      </w:r>
      <w:proofErr w:type="spellEnd"/>
      <w:r>
        <w:t xml:space="preserve"> zu PCB und Hochschulrat) </w:t>
      </w:r>
      <w:r w:rsidR="00EF3486">
        <w:t>und informiert über den Ablauf.</w:t>
      </w:r>
    </w:p>
    <w:p w:rsidR="00EF3486" w:rsidRDefault="00EF3486" w:rsidP="00444EC8">
      <w:r>
        <w:t>Auch der für das stud. Projekt „Knack das Sparschwein“ gegründete AK informiert über seine Arbeit.</w:t>
      </w:r>
    </w:p>
    <w:p w:rsidR="00D96410" w:rsidRDefault="00D96410" w:rsidP="00D96410">
      <w:pPr>
        <w:pStyle w:val="berschrift3"/>
      </w:pPr>
      <w:r>
        <w:t xml:space="preserve">TOP 9 </w:t>
      </w:r>
      <w:r w:rsidR="00EF3486">
        <w:t>Snackbeauftragte*r</w:t>
      </w:r>
    </w:p>
    <w:p w:rsidR="00D96410" w:rsidRDefault="00EF3486" w:rsidP="00D96410">
      <w:r>
        <w:t>Es haben sich zwei für Snacks beauftragte Menschen gefunden, die in der nächsten Sitzung verköstigen werden.</w:t>
      </w:r>
    </w:p>
    <w:p w:rsidR="00D96410" w:rsidRDefault="00D96410" w:rsidP="00D96410">
      <w:pPr>
        <w:pStyle w:val="berschrift3"/>
      </w:pPr>
      <w:r>
        <w:t xml:space="preserve">TOP 10 </w:t>
      </w:r>
      <w:r w:rsidR="00EF3486">
        <w:t>Sonstiges</w:t>
      </w:r>
    </w:p>
    <w:p w:rsidR="00D96410" w:rsidRDefault="00EF3486" w:rsidP="00444EC8">
      <w:r>
        <w:t>Die Mitglieder der Senatsausschüsse haben keine Bestätigungsmails erhalten, wurden allerdings alle einstimmig gewählt. Der Vorstand erkundigt sich, es kann aber auch daran liegen, dass beim Auslesen diverser Mailpostfächer versagt wurde.</w:t>
      </w:r>
    </w:p>
    <w:p w:rsidR="00EF3486" w:rsidRDefault="00EF3486" w:rsidP="00444EC8">
      <w:r>
        <w:t>Der Studierendenrat merkt sich den 29.1.2019, 16 Uhr, als zweiten Termin für den Januar vor. So ist mehr Zeit für QS-Mittel.</w:t>
      </w:r>
    </w:p>
    <w:p w:rsidR="00403F2F" w:rsidRPr="00403F2F" w:rsidRDefault="00403F2F" w:rsidP="00403F2F">
      <w:pPr>
        <w:jc w:val="center"/>
        <w:rPr>
          <w:i/>
        </w:rPr>
      </w:pPr>
      <w:r w:rsidRPr="00403F2F">
        <w:rPr>
          <w:i/>
        </w:rPr>
        <w:t xml:space="preserve">Der Vorsitz beendet die Sitzung um </w:t>
      </w:r>
      <w:r w:rsidR="00EF3486">
        <w:rPr>
          <w:i/>
        </w:rPr>
        <w:t>16:58</w:t>
      </w:r>
      <w:r w:rsidRPr="00403F2F">
        <w:rPr>
          <w:i/>
        </w:rPr>
        <w:t xml:space="preserve"> Uhr. Bis nächstes Mal, ihr schönen Menschen!</w:t>
      </w:r>
    </w:p>
    <w:sectPr w:rsidR="00403F2F" w:rsidRPr="00403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517" w:rsidRDefault="00A61517" w:rsidP="00444EC8">
      <w:pPr>
        <w:spacing w:after="0" w:line="240" w:lineRule="auto"/>
      </w:pPr>
      <w:r>
        <w:separator/>
      </w:r>
    </w:p>
  </w:endnote>
  <w:endnote w:type="continuationSeparator" w:id="0">
    <w:p w:rsidR="00A61517" w:rsidRDefault="00A61517" w:rsidP="0044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4E" w:rsidRDefault="009C5E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4E" w:rsidRDefault="009C5E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4E" w:rsidRDefault="009C5E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517" w:rsidRDefault="00A61517" w:rsidP="00444EC8">
      <w:pPr>
        <w:spacing w:after="0" w:line="240" w:lineRule="auto"/>
      </w:pPr>
      <w:r>
        <w:separator/>
      </w:r>
    </w:p>
  </w:footnote>
  <w:footnote w:type="continuationSeparator" w:id="0">
    <w:p w:rsidR="00A61517" w:rsidRDefault="00A61517" w:rsidP="0044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4E" w:rsidRDefault="009C5E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4E" w:rsidRDefault="009C5E4E" w:rsidP="00444EC8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4E" w:rsidRDefault="009C5E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B47"/>
    <w:multiLevelType w:val="hybridMultilevel"/>
    <w:tmpl w:val="E2CC6210"/>
    <w:lvl w:ilvl="0" w:tplc="6C6E4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1F3F"/>
    <w:multiLevelType w:val="hybridMultilevel"/>
    <w:tmpl w:val="4400325E"/>
    <w:lvl w:ilvl="0" w:tplc="20024E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21C0"/>
    <w:multiLevelType w:val="hybridMultilevel"/>
    <w:tmpl w:val="81C265D2"/>
    <w:lvl w:ilvl="0" w:tplc="2E56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24A4"/>
    <w:multiLevelType w:val="hybridMultilevel"/>
    <w:tmpl w:val="4718CBF6"/>
    <w:lvl w:ilvl="0" w:tplc="DAAC91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73326"/>
    <w:multiLevelType w:val="hybridMultilevel"/>
    <w:tmpl w:val="C832B8CC"/>
    <w:lvl w:ilvl="0" w:tplc="0C0A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358EF"/>
    <w:multiLevelType w:val="hybridMultilevel"/>
    <w:tmpl w:val="70FAA1EA"/>
    <w:lvl w:ilvl="0" w:tplc="8B523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D353EA"/>
    <w:multiLevelType w:val="hybridMultilevel"/>
    <w:tmpl w:val="2130A268"/>
    <w:lvl w:ilvl="0" w:tplc="6E02D1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B1"/>
    <w:rsid w:val="00111C54"/>
    <w:rsid w:val="00132994"/>
    <w:rsid w:val="0026562B"/>
    <w:rsid w:val="00365FD0"/>
    <w:rsid w:val="00403F2F"/>
    <w:rsid w:val="00444EC8"/>
    <w:rsid w:val="00545221"/>
    <w:rsid w:val="006038E3"/>
    <w:rsid w:val="00604CB1"/>
    <w:rsid w:val="006D0DB1"/>
    <w:rsid w:val="00780B04"/>
    <w:rsid w:val="0078596F"/>
    <w:rsid w:val="008C50F7"/>
    <w:rsid w:val="008E3E4F"/>
    <w:rsid w:val="00970619"/>
    <w:rsid w:val="009C5E4E"/>
    <w:rsid w:val="00A61517"/>
    <w:rsid w:val="00AB26E4"/>
    <w:rsid w:val="00B31D26"/>
    <w:rsid w:val="00B95C3F"/>
    <w:rsid w:val="00CF1470"/>
    <w:rsid w:val="00D46B97"/>
    <w:rsid w:val="00D96410"/>
    <w:rsid w:val="00DB63C9"/>
    <w:rsid w:val="00E31A37"/>
    <w:rsid w:val="00E44D27"/>
    <w:rsid w:val="00EB7FEA"/>
    <w:rsid w:val="00E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CEC8"/>
  <w15:chartTrackingRefBased/>
  <w15:docId w15:val="{AAD61D82-F77C-4581-818F-CFED900C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4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0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4EC8"/>
    <w:pPr>
      <w:keepNext/>
      <w:keepLines/>
      <w:spacing w:before="40" w:after="0"/>
      <w:outlineLvl w:val="2"/>
    </w:pPr>
    <w:rPr>
      <w:rFonts w:eastAsiaTheme="majorEastAsia" w:cstheme="majorBidi"/>
      <w:b/>
      <w:color w:val="92D05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D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D0D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65F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FD0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4EC8"/>
    <w:rPr>
      <w:rFonts w:eastAsiaTheme="majorEastAsia" w:cstheme="majorBidi"/>
      <w:b/>
      <w:color w:val="92D05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44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44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4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4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EC8"/>
  </w:style>
  <w:style w:type="paragraph" w:styleId="Fuzeile">
    <w:name w:val="footer"/>
    <w:basedOn w:val="Standard"/>
    <w:link w:val="FuzeileZchn"/>
    <w:uiPriority w:val="99"/>
    <w:unhideWhenUsed/>
    <w:rsid w:val="0044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EC8"/>
  </w:style>
  <w:style w:type="character" w:customStyle="1" w:styleId="author-a-bz68zz83zz122z3v4giz89zz72zyoz85zz81zp">
    <w:name w:val="author-a-bz68zz83zz122z3v4giz89zz72zyoz85zz81zp"/>
    <w:basedOn w:val="Absatz-Standardschriftart"/>
    <w:rsid w:val="00E4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-ph-freibur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Zur</dc:creator>
  <cp:keywords/>
  <dc:description/>
  <cp:lastModifiedBy>Phillip Zur</cp:lastModifiedBy>
  <cp:revision>2</cp:revision>
  <dcterms:created xsi:type="dcterms:W3CDTF">2019-01-07T20:39:00Z</dcterms:created>
  <dcterms:modified xsi:type="dcterms:W3CDTF">2019-01-07T20:39:00Z</dcterms:modified>
</cp:coreProperties>
</file>